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8773AC6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122B9">
        <w:rPr>
          <w:rFonts w:ascii="Times New Roman" w:hAnsi="Times New Roman" w:cs="Times New Roman"/>
          <w:b/>
          <w:sz w:val="24"/>
          <w:szCs w:val="24"/>
        </w:rPr>
        <w:t>3</w:t>
      </w:r>
      <w:r w:rsidR="00AD06B6">
        <w:rPr>
          <w:rFonts w:ascii="Times New Roman" w:hAnsi="Times New Roman" w:cs="Times New Roman"/>
          <w:b/>
          <w:sz w:val="24"/>
          <w:szCs w:val="24"/>
        </w:rPr>
        <w:t>992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D06B6" w:rsidRPr="00AD06B6">
        <w:rPr>
          <w:rFonts w:ascii="Times New Roman" w:hAnsi="Times New Roman" w:cs="Times New Roman"/>
          <w:b/>
          <w:sz w:val="24"/>
          <w:szCs w:val="24"/>
          <w:u w:val="single"/>
        </w:rPr>
        <w:t>силовых кабелей для выполнения ремонтных и восстановительных работ на объектах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77777777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D3DCF5B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7 пакета тендерной документации). </w:t>
      </w:r>
    </w:p>
    <w:p w14:paraId="17488724" w14:textId="77777777" w:rsidR="00A45452" w:rsidRPr="008F0DFA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77777777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14:paraId="546BECC9" w14:textId="77777777" w:rsidR="00A45452" w:rsidRPr="001B433E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530A3A07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 w:rsidR="00AD06B6">
        <w:rPr>
          <w:rFonts w:ascii="Times New Roman" w:hAnsi="Times New Roman" w:cs="Times New Roman"/>
          <w:sz w:val="24"/>
          <w:szCs w:val="24"/>
        </w:rPr>
        <w:t>дилером</w:t>
      </w:r>
      <w:r>
        <w:rPr>
          <w:rFonts w:ascii="Times New Roman" w:hAnsi="Times New Roman" w:cs="Times New Roman"/>
          <w:sz w:val="24"/>
          <w:szCs w:val="24"/>
        </w:rPr>
        <w:t>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="00AD06B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AF1FFD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06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06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22B9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6B6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8F26D7-7802-48BA-99FE-BDDCC9CB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16</cp:revision>
  <cp:lastPrinted>2015-04-07T13:30:00Z</cp:lastPrinted>
  <dcterms:created xsi:type="dcterms:W3CDTF">2018-08-02T10:16:00Z</dcterms:created>
  <dcterms:modified xsi:type="dcterms:W3CDTF">2020-02-10T08:05:00Z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